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C07B9">
      <w:pPr>
        <w:spacing w:after="400"/>
        <w:jc w:val="center"/>
        <w:rPr>
          <w:rFonts w:ascii="Calibri" w:hAnsi="Calibri" w:cs="Calibri"/>
          <w:sz w:val="22"/>
          <w:szCs w:val="22"/>
          <w:lang w:val="en-US"/>
        </w:rPr>
      </w:pPr>
      <w:bookmarkStart w:id="0" w:name="_GoBack"/>
      <w:bookmarkEnd w:id="0"/>
      <w:r>
        <w:rPr>
          <w:rFonts w:ascii="Arial" w:hAnsi="Arial" w:cs="Arial"/>
          <w:b/>
          <w:bCs/>
          <w:color w:val="FF0000"/>
          <w:sz w:val="28"/>
          <w:szCs w:val="28"/>
          <w:lang w:val="en-US"/>
        </w:rPr>
        <w:t>AUSTRALIAN COUNCIL FOR THE DEFENCE OF GOVERNMENT SCHOOLS</w:t>
      </w:r>
    </w:p>
    <w:p w:rsidR="00000000" w:rsidRDefault="007C07B9">
      <w:pPr>
        <w:spacing w:after="400"/>
        <w:jc w:val="center"/>
        <w:rPr>
          <w:rFonts w:ascii="Arial" w:hAnsi="Arial" w:cs="Arial"/>
          <w:b/>
          <w:bCs/>
          <w:color w:val="FF0000"/>
          <w:sz w:val="28"/>
          <w:szCs w:val="28"/>
          <w:lang w:val="en-US"/>
        </w:rPr>
      </w:pPr>
      <w:r>
        <w:rPr>
          <w:rFonts w:ascii="Arial" w:hAnsi="Arial" w:cs="Arial"/>
          <w:b/>
          <w:bCs/>
          <w:color w:val="FF0000"/>
          <w:sz w:val="28"/>
          <w:szCs w:val="28"/>
          <w:lang w:val="en-US"/>
        </w:rPr>
        <w:t>PRESS RELEASE 452</w:t>
      </w:r>
    </w:p>
    <w:p w:rsidR="00000000" w:rsidRDefault="007C07B9">
      <w:pPr>
        <w:pStyle w:val="Heading1"/>
        <w:jc w:val="center"/>
        <w:rPr>
          <w:color w:val="002060"/>
          <w:sz w:val="32"/>
          <w:szCs w:val="32"/>
        </w:rPr>
      </w:pPr>
      <w:r>
        <w:rPr>
          <w:color w:val="002060"/>
          <w:sz w:val="32"/>
          <w:szCs w:val="32"/>
        </w:rPr>
        <w:t>GONSKI COMMITTEE SUMBISSIONS:</w:t>
      </w:r>
    </w:p>
    <w:p w:rsidR="00000000" w:rsidRDefault="007C07B9">
      <w:pPr>
        <w:pStyle w:val="Heading1"/>
        <w:jc w:val="center"/>
        <w:rPr>
          <w:color w:val="002060"/>
          <w:sz w:val="32"/>
          <w:szCs w:val="32"/>
        </w:rPr>
      </w:pPr>
      <w:r>
        <w:rPr>
          <w:color w:val="002060"/>
          <w:sz w:val="32"/>
          <w:szCs w:val="32"/>
        </w:rPr>
        <w:t xml:space="preserve">PRIVATE SCHOOLS EXACERBATE INEQUITIES WITH </w:t>
      </w:r>
    </w:p>
    <w:p w:rsidR="00000000" w:rsidRDefault="007C07B9">
      <w:pPr>
        <w:pStyle w:val="Heading1"/>
        <w:jc w:val="center"/>
        <w:rPr>
          <w:color w:val="002060"/>
          <w:sz w:val="32"/>
          <w:szCs w:val="32"/>
        </w:rPr>
      </w:pPr>
      <w:r>
        <w:rPr>
          <w:color w:val="002060"/>
          <w:sz w:val="32"/>
          <w:szCs w:val="32"/>
        </w:rPr>
        <w:t>VOUCHER SYSTEMS</w:t>
      </w:r>
    </w:p>
    <w:p w:rsidR="00000000" w:rsidRDefault="007C07B9">
      <w:pPr>
        <w:pStyle w:val="Heading1"/>
        <w:rPr>
          <w:color w:val="002060"/>
          <w:sz w:val="32"/>
          <w:szCs w:val="32"/>
        </w:rPr>
      </w:pPr>
    </w:p>
    <w:p w:rsidR="00000000" w:rsidRDefault="007C07B9">
      <w:pPr>
        <w:pStyle w:val="Heading1"/>
        <w:rPr>
          <w:sz w:val="32"/>
          <w:szCs w:val="32"/>
        </w:rPr>
      </w:pPr>
      <w:r>
        <w:rPr>
          <w:sz w:val="32"/>
          <w:szCs w:val="32"/>
        </w:rPr>
        <w:t xml:space="preserve">Academics and educationalists around Australia are generally expecting the </w:t>
      </w:r>
      <w:proofErr w:type="spellStart"/>
      <w:r>
        <w:rPr>
          <w:sz w:val="32"/>
          <w:szCs w:val="32"/>
        </w:rPr>
        <w:t>Gonski</w:t>
      </w:r>
      <w:proofErr w:type="spellEnd"/>
      <w:r>
        <w:rPr>
          <w:sz w:val="32"/>
          <w:szCs w:val="32"/>
        </w:rPr>
        <w:t xml:space="preserve"> Committee to recommend a version of the voucher system for Education Funding in Australia. </w:t>
      </w:r>
    </w:p>
    <w:p w:rsidR="00000000" w:rsidRDefault="007C07B9">
      <w:pPr>
        <w:pStyle w:val="Heading1"/>
        <w:rPr>
          <w:b w:val="0"/>
          <w:sz w:val="32"/>
          <w:szCs w:val="32"/>
        </w:rPr>
      </w:pPr>
      <w:proofErr w:type="gramStart"/>
      <w:r>
        <w:rPr>
          <w:b w:val="0"/>
          <w:sz w:val="32"/>
          <w:szCs w:val="32"/>
        </w:rPr>
        <w:t>If  they</w:t>
      </w:r>
      <w:proofErr w:type="gramEnd"/>
      <w:r>
        <w:rPr>
          <w:b w:val="0"/>
          <w:sz w:val="32"/>
          <w:szCs w:val="32"/>
        </w:rPr>
        <w:t xml:space="preserve"> do so, </w:t>
      </w:r>
    </w:p>
    <w:p w:rsidR="00000000" w:rsidRDefault="007C07B9">
      <w:pPr>
        <w:pStyle w:val="Heading1"/>
        <w:numPr>
          <w:ilvl w:val="0"/>
          <w:numId w:val="2"/>
        </w:numPr>
        <w:rPr>
          <w:b w:val="0"/>
          <w:sz w:val="32"/>
          <w:szCs w:val="32"/>
        </w:rPr>
      </w:pPr>
      <w:r>
        <w:rPr>
          <w:b w:val="0"/>
          <w:sz w:val="32"/>
          <w:szCs w:val="32"/>
        </w:rPr>
        <w:t>They will be reduced to a mere mouthpiece for aggressive sectaria</w:t>
      </w:r>
      <w:r>
        <w:rPr>
          <w:b w:val="0"/>
          <w:sz w:val="32"/>
          <w:szCs w:val="32"/>
        </w:rPr>
        <w:t>n interests in Australian society.</w:t>
      </w:r>
    </w:p>
    <w:p w:rsidR="00000000" w:rsidRDefault="007C07B9">
      <w:pPr>
        <w:pStyle w:val="Heading1"/>
        <w:ind w:left="720"/>
        <w:rPr>
          <w:b w:val="0"/>
          <w:sz w:val="32"/>
          <w:szCs w:val="32"/>
        </w:rPr>
      </w:pPr>
      <w:r>
        <w:rPr>
          <w:b w:val="0"/>
          <w:sz w:val="32"/>
          <w:szCs w:val="32"/>
        </w:rPr>
        <w:t xml:space="preserve"> </w:t>
      </w:r>
    </w:p>
    <w:p w:rsidR="00000000" w:rsidRDefault="007C07B9">
      <w:pPr>
        <w:pStyle w:val="Heading1"/>
        <w:numPr>
          <w:ilvl w:val="0"/>
          <w:numId w:val="2"/>
        </w:numPr>
        <w:rPr>
          <w:b w:val="0"/>
          <w:sz w:val="32"/>
          <w:szCs w:val="32"/>
        </w:rPr>
      </w:pPr>
      <w:r>
        <w:rPr>
          <w:b w:val="0"/>
          <w:sz w:val="32"/>
          <w:szCs w:val="32"/>
        </w:rPr>
        <w:t>They will abandon almost two thirds of Australian children in public schools throughout Australia and</w:t>
      </w:r>
    </w:p>
    <w:p w:rsidR="00000000" w:rsidRDefault="007C07B9">
      <w:pPr>
        <w:pStyle w:val="ListParagraph"/>
        <w:rPr>
          <w:b/>
          <w:sz w:val="32"/>
          <w:szCs w:val="32"/>
        </w:rPr>
      </w:pPr>
    </w:p>
    <w:p w:rsidR="00000000" w:rsidRDefault="007C07B9">
      <w:pPr>
        <w:pStyle w:val="Heading1"/>
        <w:numPr>
          <w:ilvl w:val="0"/>
          <w:numId w:val="2"/>
        </w:numPr>
        <w:rPr>
          <w:b w:val="0"/>
          <w:i/>
          <w:sz w:val="32"/>
          <w:szCs w:val="32"/>
        </w:rPr>
      </w:pPr>
      <w:r>
        <w:rPr>
          <w:b w:val="0"/>
          <w:sz w:val="32"/>
          <w:szCs w:val="32"/>
        </w:rPr>
        <w:t xml:space="preserve">They will make </w:t>
      </w:r>
      <w:proofErr w:type="gramStart"/>
      <w:r>
        <w:rPr>
          <w:b w:val="0"/>
          <w:sz w:val="32"/>
          <w:szCs w:val="32"/>
        </w:rPr>
        <w:t>a nonsense</w:t>
      </w:r>
      <w:proofErr w:type="gramEnd"/>
      <w:r>
        <w:rPr>
          <w:b w:val="0"/>
          <w:sz w:val="32"/>
          <w:szCs w:val="32"/>
        </w:rPr>
        <w:t xml:space="preserve"> of their stated aim, to </w:t>
      </w:r>
      <w:r>
        <w:rPr>
          <w:b w:val="0"/>
          <w:i/>
          <w:sz w:val="32"/>
          <w:szCs w:val="32"/>
        </w:rPr>
        <w:t xml:space="preserve">‘improve equity in education.’ </w:t>
      </w:r>
    </w:p>
    <w:p w:rsidR="00000000" w:rsidRDefault="007C07B9">
      <w:pPr>
        <w:pStyle w:val="Heading1"/>
        <w:ind w:left="720"/>
        <w:rPr>
          <w:b w:val="0"/>
          <w:sz w:val="32"/>
          <w:szCs w:val="32"/>
        </w:rPr>
      </w:pPr>
    </w:p>
    <w:p w:rsidR="00000000" w:rsidRDefault="007C07B9">
      <w:pPr>
        <w:pStyle w:val="Heading1"/>
        <w:rPr>
          <w:b w:val="0"/>
          <w:sz w:val="32"/>
          <w:szCs w:val="32"/>
        </w:rPr>
      </w:pPr>
      <w:r>
        <w:rPr>
          <w:b w:val="0"/>
          <w:sz w:val="32"/>
          <w:szCs w:val="32"/>
        </w:rPr>
        <w:t>Public school supporters should n</w:t>
      </w:r>
      <w:r>
        <w:rPr>
          <w:b w:val="0"/>
          <w:sz w:val="32"/>
          <w:szCs w:val="32"/>
        </w:rPr>
        <w:t xml:space="preserve">ot be surprised if the </w:t>
      </w:r>
      <w:proofErr w:type="spellStart"/>
      <w:r>
        <w:rPr>
          <w:b w:val="0"/>
          <w:sz w:val="32"/>
          <w:szCs w:val="32"/>
        </w:rPr>
        <w:t>Gonski</w:t>
      </w:r>
      <w:proofErr w:type="spellEnd"/>
      <w:r>
        <w:rPr>
          <w:b w:val="0"/>
          <w:sz w:val="32"/>
          <w:szCs w:val="32"/>
        </w:rPr>
        <w:t xml:space="preserve"> Committee slavishly follows sectarian interests. Only one of the panel of </w:t>
      </w:r>
      <w:proofErr w:type="gramStart"/>
      <w:r>
        <w:rPr>
          <w:b w:val="0"/>
          <w:sz w:val="32"/>
          <w:szCs w:val="32"/>
        </w:rPr>
        <w:t>‘experts’ ,</w:t>
      </w:r>
      <w:proofErr w:type="gramEnd"/>
      <w:r>
        <w:rPr>
          <w:b w:val="0"/>
          <w:sz w:val="32"/>
          <w:szCs w:val="32"/>
        </w:rPr>
        <w:t xml:space="preserve"> Ken Boston,  has any experience or known commitment to public education. </w:t>
      </w:r>
    </w:p>
    <w:p w:rsidR="00000000" w:rsidRDefault="007C07B9">
      <w:pPr>
        <w:pStyle w:val="Heading1"/>
        <w:rPr>
          <w:b w:val="0"/>
          <w:sz w:val="32"/>
          <w:szCs w:val="32"/>
        </w:rPr>
      </w:pPr>
      <w:r>
        <w:rPr>
          <w:b w:val="0"/>
          <w:sz w:val="32"/>
          <w:szCs w:val="32"/>
        </w:rPr>
        <w:t xml:space="preserve">Trevor </w:t>
      </w:r>
      <w:proofErr w:type="spellStart"/>
      <w:r>
        <w:rPr>
          <w:b w:val="0"/>
          <w:sz w:val="32"/>
          <w:szCs w:val="32"/>
        </w:rPr>
        <w:t>Cobbold</w:t>
      </w:r>
      <w:proofErr w:type="spellEnd"/>
      <w:r>
        <w:rPr>
          <w:b w:val="0"/>
          <w:sz w:val="32"/>
          <w:szCs w:val="32"/>
        </w:rPr>
        <w:t xml:space="preserve">, of </w:t>
      </w:r>
      <w:proofErr w:type="gramStart"/>
      <w:r>
        <w:rPr>
          <w:b w:val="0"/>
          <w:sz w:val="32"/>
          <w:szCs w:val="32"/>
        </w:rPr>
        <w:t>Save</w:t>
      </w:r>
      <w:proofErr w:type="gramEnd"/>
      <w:r>
        <w:rPr>
          <w:b w:val="0"/>
          <w:sz w:val="32"/>
          <w:szCs w:val="32"/>
        </w:rPr>
        <w:t xml:space="preserve"> our Schools, has the following to say at: </w:t>
      </w:r>
      <w:hyperlink r:id="rId9" w:history="1">
        <w:r>
          <w:rPr>
            <w:rStyle w:val="Hyperlink"/>
            <w:b w:val="0"/>
            <w:sz w:val="32"/>
            <w:szCs w:val="32"/>
          </w:rPr>
          <w:t>http://www.saveourschools.com.au/funding/private-schools-will-get-a-funding-bonanza-from-voucher-models</w:t>
        </w:r>
      </w:hyperlink>
    </w:p>
    <w:p w:rsidR="00000000" w:rsidRDefault="007C07B9">
      <w:pPr>
        <w:pStyle w:val="NormalWeb"/>
        <w:spacing w:line="276" w:lineRule="auto"/>
        <w:rPr>
          <w:i/>
        </w:rPr>
      </w:pPr>
      <w:r>
        <w:rPr>
          <w:i/>
        </w:rPr>
        <w:t>School funding models proposed t</w:t>
      </w:r>
      <w:r>
        <w:rPr>
          <w:i/>
        </w:rPr>
        <w:t>o the School Funding Review by Independent Schools Victoria (ISV) and the Centre for Independent Studies (CIS) feather the nest of private schools, especially the wealthiest schools. They would deliver a massive funding boost to private schools and give th</w:t>
      </w:r>
      <w:r>
        <w:rPr>
          <w:i/>
        </w:rPr>
        <w:t xml:space="preserve">em a huge resource advantage over government schools. At best, government schools would get no additional funding and, at worst, a massive reduction in funding. </w:t>
      </w:r>
    </w:p>
    <w:p w:rsidR="00000000" w:rsidRDefault="007C07B9">
      <w:pPr>
        <w:pStyle w:val="NormalWeb"/>
        <w:rPr>
          <w:i/>
        </w:rPr>
      </w:pPr>
      <w:r>
        <w:rPr>
          <w:i/>
        </w:rPr>
        <w:t xml:space="preserve">The proposals pander to greed rather than equity. They will exacerbate inequity in education. </w:t>
      </w:r>
      <w:r>
        <w:rPr>
          <w:i/>
        </w:rPr>
        <w:t>Massive funding increases will go to higher SES students in private schools rather than those most in need, the vast majority of who are in government schools.</w:t>
      </w:r>
    </w:p>
    <w:p w:rsidR="00000000" w:rsidRDefault="007C07B9">
      <w:pPr>
        <w:pStyle w:val="NormalWeb"/>
        <w:rPr>
          <w:i/>
        </w:rPr>
      </w:pPr>
      <w:r>
        <w:rPr>
          <w:i/>
        </w:rPr>
        <w:t>The funding models are based on the idea that all students are entitled to the same level of pub</w:t>
      </w:r>
      <w:r>
        <w:rPr>
          <w:i/>
        </w:rPr>
        <w:t>lic funding and that this entitlement should not be affected by the private income or wealth of the school. Such funding approaches are often referred to as voucher schemes.</w:t>
      </w:r>
    </w:p>
    <w:p w:rsidR="00000000" w:rsidRDefault="007C07B9">
      <w:pPr>
        <w:pStyle w:val="NormalWeb"/>
        <w:rPr>
          <w:i/>
        </w:rPr>
      </w:pPr>
      <w:r>
        <w:rPr>
          <w:i/>
        </w:rPr>
        <w:t>The ISV proposes a universal voucher model under which all students in both govern</w:t>
      </w:r>
      <w:r>
        <w:rPr>
          <w:i/>
        </w:rPr>
        <w:t xml:space="preserve">ment and private schools would receive the same base government funding entitlement topped up by equal loadings for students in certain categories of disadvantage. The CIS model is similar, but has reduced base funding for higher fee schools. </w:t>
      </w:r>
    </w:p>
    <w:p w:rsidR="00000000" w:rsidRDefault="007C07B9">
      <w:pPr>
        <w:pStyle w:val="NormalWeb"/>
        <w:rPr>
          <w:i/>
        </w:rPr>
      </w:pPr>
      <w:r>
        <w:rPr>
          <w:i/>
        </w:rPr>
        <w:t xml:space="preserve">Neither the </w:t>
      </w:r>
      <w:r>
        <w:rPr>
          <w:i/>
        </w:rPr>
        <w:t>ISV nor the CIS cost their proposals. There can be little wonder at their reticence because they both provide billions of dollars in additional government funding for private schools.</w:t>
      </w:r>
    </w:p>
    <w:p w:rsidR="00000000" w:rsidRDefault="007C07B9">
      <w:pPr>
        <w:shd w:val="clear" w:color="auto" w:fill="FFFFFF"/>
        <w:rPr>
          <w:rFonts w:asciiTheme="majorHAnsi" w:hAnsiTheme="majorHAnsi"/>
          <w:color w:val="000000"/>
        </w:rPr>
      </w:pPr>
      <w:r>
        <w:rPr>
          <w:rFonts w:asciiTheme="majorHAnsi" w:hAnsiTheme="majorHAnsi"/>
          <w:color w:val="000000"/>
        </w:rPr>
        <w:br/>
      </w:r>
    </w:p>
    <w:p w:rsidR="00000000" w:rsidRDefault="007C07B9">
      <w:pPr>
        <w:jc w:val="center"/>
        <w:rPr>
          <w:b/>
          <w:color w:val="C0504D"/>
        </w:rPr>
      </w:pPr>
    </w:p>
    <w:p w:rsidR="00000000" w:rsidRDefault="007C07B9">
      <w:pPr>
        <w:jc w:val="center"/>
        <w:rPr>
          <w:rFonts w:ascii="Algerian" w:hAnsi="Algerian"/>
          <w:iCs/>
          <w:color w:val="FF0000"/>
          <w:sz w:val="28"/>
          <w:szCs w:val="28"/>
          <w:lang w:val="en-US"/>
        </w:rPr>
      </w:pPr>
      <w:r>
        <w:rPr>
          <w:rFonts w:ascii="Algerian" w:hAnsi="Algerian"/>
          <w:iCs/>
          <w:color w:val="FF0000"/>
          <w:sz w:val="28"/>
          <w:szCs w:val="28"/>
          <w:lang w:val="en-US"/>
        </w:rPr>
        <w:t>LISTEN TO</w:t>
      </w:r>
    </w:p>
    <w:p w:rsidR="00000000" w:rsidRDefault="007C07B9">
      <w:pPr>
        <w:jc w:val="center"/>
        <w:rPr>
          <w:rFonts w:ascii="Algerian" w:hAnsi="Algerian"/>
          <w:i/>
          <w:iCs/>
          <w:color w:val="FF0000"/>
          <w:sz w:val="28"/>
          <w:szCs w:val="28"/>
          <w:lang w:val="en-US"/>
        </w:rPr>
      </w:pPr>
      <w:r>
        <w:rPr>
          <w:rFonts w:ascii="Algerian" w:hAnsi="Algerian"/>
          <w:i/>
          <w:iCs/>
          <w:color w:val="FF0000"/>
          <w:sz w:val="28"/>
          <w:szCs w:val="28"/>
          <w:lang w:val="en-US"/>
        </w:rPr>
        <w:t>THE DOGS RADIO PROGRAM</w:t>
      </w:r>
    </w:p>
    <w:p w:rsidR="00000000" w:rsidRDefault="007C07B9">
      <w:pPr>
        <w:jc w:val="center"/>
        <w:rPr>
          <w:rFonts w:ascii="Algerian" w:hAnsi="Algerian"/>
          <w:iCs/>
          <w:color w:val="FF0000"/>
          <w:sz w:val="28"/>
          <w:szCs w:val="28"/>
          <w:lang w:val="en-US"/>
        </w:rPr>
      </w:pPr>
      <w:r>
        <w:rPr>
          <w:rFonts w:ascii="Algerian" w:hAnsi="Algerian"/>
          <w:iCs/>
          <w:color w:val="FF0000"/>
          <w:sz w:val="28"/>
          <w:szCs w:val="28"/>
          <w:lang w:val="en-US"/>
        </w:rPr>
        <w:t>3CR</w:t>
      </w:r>
    </w:p>
    <w:p w:rsidR="00000000" w:rsidRDefault="007C07B9">
      <w:pPr>
        <w:jc w:val="center"/>
        <w:rPr>
          <w:rFonts w:ascii="Algerian" w:hAnsi="Algerian"/>
          <w:iCs/>
          <w:color w:val="FF0000"/>
          <w:sz w:val="28"/>
          <w:szCs w:val="28"/>
          <w:lang w:val="en-US"/>
        </w:rPr>
      </w:pPr>
      <w:r>
        <w:rPr>
          <w:rFonts w:ascii="Algerian" w:hAnsi="Algerian"/>
          <w:iCs/>
          <w:color w:val="FF0000"/>
          <w:sz w:val="28"/>
          <w:szCs w:val="28"/>
          <w:lang w:val="en-US"/>
        </w:rPr>
        <w:t>855 ON THE AM DIAL</w:t>
      </w:r>
    </w:p>
    <w:p w:rsidR="00000000" w:rsidRDefault="007C07B9">
      <w:pPr>
        <w:jc w:val="center"/>
        <w:rPr>
          <w:rFonts w:ascii="Algerian" w:hAnsi="Algerian"/>
          <w:iCs/>
          <w:color w:val="FF0000"/>
          <w:sz w:val="28"/>
          <w:szCs w:val="28"/>
          <w:lang w:val="en-US"/>
        </w:rPr>
      </w:pPr>
      <w:r>
        <w:rPr>
          <w:rFonts w:ascii="Algerian" w:hAnsi="Algerian"/>
          <w:iCs/>
          <w:color w:val="FF0000"/>
          <w:sz w:val="28"/>
          <w:szCs w:val="28"/>
          <w:lang w:val="en-US"/>
        </w:rPr>
        <w:t>12.00 NOON SATURDAYS</w:t>
      </w:r>
    </w:p>
    <w:p w:rsidR="007C07B9" w:rsidRDefault="007C07B9">
      <w:pPr>
        <w:jc w:val="center"/>
        <w:rPr>
          <w:rFonts w:ascii="Algerian" w:hAnsi="Algerian"/>
          <w:iCs/>
          <w:color w:val="FF0000"/>
          <w:sz w:val="28"/>
          <w:szCs w:val="28"/>
          <w:lang w:val="en-US"/>
        </w:rPr>
      </w:pPr>
    </w:p>
    <w:sectPr w:rsidR="007C07B9">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7B9" w:rsidRDefault="007C07B9">
      <w:pPr>
        <w:rPr>
          <w:lang w:val="en-US"/>
        </w:rPr>
      </w:pPr>
      <w:r>
        <w:rPr>
          <w:lang w:val="en-US"/>
        </w:rPr>
        <w:separator/>
      </w:r>
    </w:p>
  </w:endnote>
  <w:endnote w:type="continuationSeparator" w:id="0">
    <w:p w:rsidR="007C07B9" w:rsidRDefault="007C07B9">
      <w:pPr>
        <w:rPr>
          <w:lang w:val="en-US"/>
        </w:rPr>
      </w:pPr>
      <w:r>
        <w:rPr>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aettenschweiler">
    <w:panose1 w:val="020B070604090206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7B9" w:rsidRDefault="007C07B9">
      <w:pPr>
        <w:rPr>
          <w:lang w:val="en-US"/>
        </w:rPr>
      </w:pPr>
      <w:r>
        <w:rPr>
          <w:lang w:val="en-US"/>
        </w:rPr>
        <w:separator/>
      </w:r>
    </w:p>
  </w:footnote>
  <w:footnote w:type="continuationSeparator" w:id="0">
    <w:p w:rsidR="007C07B9" w:rsidRDefault="007C07B9">
      <w:pPr>
        <w:rPr>
          <w:lang w:val="en-US"/>
        </w:rPr>
      </w:pPr>
      <w:r>
        <w:rPr>
          <w:lang w:val="en-U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B69C3"/>
    <w:multiLevelType w:val="hybridMultilevel"/>
    <w:tmpl w:val="3BB28ED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0"/>
  <w:proofState w:spelling="clean" w:grammar="clean"/>
  <w:attachedTemplate r:id="rId1"/>
  <w:defaultTabStop w:val="720"/>
  <w:characterSpacingControl w:val="doNotCompress"/>
  <w:footnotePr>
    <w:footnote w:id="-1"/>
    <w:footnote w:id="0"/>
  </w:footnotePr>
  <w:endnotePr>
    <w:endnote w:id="-1"/>
    <w:endnote w:id="0"/>
  </w:endnotePr>
  <w:compat>
    <w:useNormalStyleForList/>
    <w:doNotUseIndentAsNumberingTabStop/>
    <w:useAltKinsokuLineBreakRules/>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
  <w:rsids>
    <w:rsidRoot w:val="0005193E"/>
    <w:rsid w:val="0005193E"/>
    <w:rsid w:val="007C07B9"/>
    <w:rsid w:val="009D38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endnote text" w:uiPriority="99"/>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HTML Cite"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qFormat/>
    <w:pPr>
      <w:spacing w:before="100" w:beforeAutospacing="1" w:after="100" w:afterAutospacing="1"/>
      <w:outlineLvl w:val="0"/>
    </w:pPr>
    <w:rPr>
      <w:rFonts w:eastAsiaTheme="minorEastAsia"/>
      <w:b/>
      <w:bCs/>
      <w:kern w:val="36"/>
      <w:sz w:val="48"/>
      <w:szCs w:val="48"/>
    </w:rPr>
  </w:style>
  <w:style w:type="paragraph" w:styleId="Heading2">
    <w:name w:val="heading 2"/>
    <w:basedOn w:val="Normal"/>
    <w:next w:val="Normal"/>
    <w:link w:val="Heading2Char"/>
    <w:qFormat/>
    <w:pPr>
      <w:keepNext/>
      <w:spacing w:before="240" w:after="60"/>
      <w:outlineLvl w:val="1"/>
    </w:pPr>
    <w:rPr>
      <w:rFonts w:ascii="Arial" w:eastAsiaTheme="minorEastAsia" w:hAnsi="Arial" w:cs="Arial"/>
      <w:b/>
      <w:bCs/>
      <w:i/>
      <w:iCs/>
      <w:sz w:val="28"/>
      <w:szCs w:val="28"/>
    </w:rPr>
  </w:style>
  <w:style w:type="paragraph" w:styleId="Heading3">
    <w:name w:val="heading 3"/>
    <w:basedOn w:val="Normal"/>
    <w:next w:val="Normal"/>
    <w:link w:val="Heading3Char"/>
    <w:qFormat/>
    <w:pPr>
      <w:keepNext/>
      <w:spacing w:before="240" w:after="60"/>
      <w:outlineLvl w:val="2"/>
    </w:pPr>
    <w:rPr>
      <w:rFonts w:ascii="Arial" w:eastAsiaTheme="minorEastAsia" w:hAnsi="Arial" w:cs="Arial"/>
      <w:b/>
      <w:bCs/>
      <w:sz w:val="26"/>
      <w:szCs w:val="26"/>
    </w:rPr>
  </w:style>
  <w:style w:type="paragraph" w:styleId="Heading4">
    <w:name w:val="heading 4"/>
    <w:basedOn w:val="Normal"/>
    <w:next w:val="Normal"/>
    <w:link w:val="Heading4Char"/>
    <w:qFormat/>
    <w:pPr>
      <w:keepNext/>
      <w:spacing w:before="240" w:after="60"/>
      <w:outlineLvl w:val="3"/>
    </w:pPr>
    <w:rPr>
      <w:rFonts w:eastAsiaTheme="minorEastAsia"/>
      <w:b/>
      <w:bCs/>
      <w:sz w:val="28"/>
      <w:szCs w:val="28"/>
    </w:rPr>
  </w:style>
  <w:style w:type="paragraph" w:styleId="Heading5">
    <w:name w:val="heading 5"/>
    <w:basedOn w:val="Normal"/>
    <w:next w:val="Normal"/>
    <w:link w:val="Heading5Char"/>
    <w:semiHidden/>
    <w:unhideWhenUsed/>
    <w:qFormat/>
    <w:pPr>
      <w:keepNext/>
      <w:keepLines/>
      <w:spacing w:before="200"/>
      <w:outlineLvl w:val="4"/>
    </w:pPr>
    <w:rPr>
      <w:rFonts w:ascii="Cambria" w:eastAsiaTheme="minorEastAs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styleId="Emphasis">
    <w:name w:val="Emphasis"/>
    <w:uiPriority w:val="20"/>
    <w:qFormat/>
    <w:rPr>
      <w:i w:val="0"/>
      <w:iCs w:val="0"/>
      <w:caps/>
      <w:spacing w:val="5"/>
      <w:sz w:val="20"/>
      <w:szCs w:val="20"/>
    </w:rPr>
  </w:style>
  <w:style w:type="character" w:customStyle="1" w:styleId="Heading1Char">
    <w:name w:val="Heading 1 Char"/>
    <w:link w:val="Heading1"/>
    <w:locked/>
    <w:rPr>
      <w:rFonts w:ascii="Cambria" w:eastAsia="Times New Roman" w:hAnsi="Cambria" w:cs="Times New Roman" w:hint="default"/>
      <w:b/>
      <w:bCs/>
      <w:color w:val="365F91"/>
      <w:sz w:val="28"/>
      <w:szCs w:val="28"/>
    </w:rPr>
  </w:style>
  <w:style w:type="character" w:customStyle="1" w:styleId="Heading2Char">
    <w:name w:val="Heading 2 Char"/>
    <w:link w:val="Heading2"/>
    <w:locked/>
    <w:rPr>
      <w:rFonts w:ascii="Cambria" w:eastAsia="Times New Roman" w:hAnsi="Cambria" w:cs="Times New Roman" w:hint="default"/>
      <w:b/>
      <w:bCs/>
      <w:color w:val="4F81BD"/>
      <w:sz w:val="26"/>
      <w:szCs w:val="26"/>
    </w:rPr>
  </w:style>
  <w:style w:type="character" w:customStyle="1" w:styleId="Heading3Char">
    <w:name w:val="Heading 3 Char"/>
    <w:link w:val="Heading3"/>
    <w:locked/>
    <w:rPr>
      <w:rFonts w:ascii="Cambria" w:eastAsia="Times New Roman" w:hAnsi="Cambria" w:cs="Times New Roman" w:hint="default"/>
      <w:b/>
      <w:bCs/>
      <w:color w:val="4F81BD"/>
      <w:sz w:val="24"/>
      <w:szCs w:val="24"/>
    </w:rPr>
  </w:style>
  <w:style w:type="character" w:customStyle="1" w:styleId="Heading4Char">
    <w:name w:val="Heading 4 Char"/>
    <w:link w:val="Heading4"/>
    <w:locked/>
    <w:rPr>
      <w:rFonts w:ascii="Cambria" w:eastAsia="Times New Roman" w:hAnsi="Cambria" w:cs="Times New Roman" w:hint="default"/>
      <w:b/>
      <w:bCs/>
      <w:i/>
      <w:iCs/>
      <w:color w:val="4F81BD"/>
      <w:sz w:val="24"/>
      <w:szCs w:val="24"/>
    </w:rPr>
  </w:style>
  <w:style w:type="character" w:customStyle="1" w:styleId="Heading5Char">
    <w:name w:val="Heading 5 Char"/>
    <w:link w:val="Heading5"/>
    <w:semiHidden/>
    <w:locked/>
    <w:rPr>
      <w:rFonts w:ascii="Cambria" w:eastAsia="Times New Roman" w:hAnsi="Cambria" w:cs="Times New Roman" w:hint="default"/>
      <w:color w:val="243F60"/>
      <w:sz w:val="24"/>
      <w:szCs w:val="24"/>
    </w:rPr>
  </w:style>
  <w:style w:type="character" w:styleId="Strong">
    <w:name w:val="Strong"/>
    <w:uiPriority w:val="22"/>
    <w:qFormat/>
    <w:rPr>
      <w:b/>
      <w:bCs/>
      <w:color w:val="943634"/>
      <w:spacing w:val="5"/>
    </w:rPr>
  </w:style>
  <w:style w:type="paragraph" w:styleId="NormalWeb">
    <w:name w:val="Normal (Web)"/>
    <w:basedOn w:val="Normal"/>
    <w:uiPriority w:val="99"/>
    <w:pPr>
      <w:spacing w:before="100" w:beforeAutospacing="1" w:after="100" w:afterAutospacing="1"/>
    </w:pPr>
  </w:style>
  <w:style w:type="paragraph" w:styleId="FootnoteText">
    <w:name w:val="footnote text"/>
    <w:basedOn w:val="Normal"/>
    <w:link w:val="FootnoteTextChar1"/>
    <w:uiPriority w:val="99"/>
    <w:pPr>
      <w:spacing w:line="340" w:lineRule="atLeast"/>
    </w:pPr>
    <w:rPr>
      <w:sz w:val="20"/>
      <w:szCs w:val="20"/>
    </w:rPr>
  </w:style>
  <w:style w:type="character" w:customStyle="1" w:styleId="FootnoteTextChar">
    <w:name w:val="Footnote Text Char"/>
    <w:basedOn w:val="DefaultParagraphFont"/>
    <w:uiPriority w:val="99"/>
    <w:locked/>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locked/>
  </w:style>
  <w:style w:type="paragraph" w:styleId="Title">
    <w:name w:val="Title"/>
    <w:basedOn w:val="Normal"/>
    <w:next w:val="Normal"/>
    <w:link w:val="TitleChar"/>
    <w:uiPriority w:val="10"/>
    <w:qFormat/>
    <w:pPr>
      <w:pBdr>
        <w:top w:val="dotted" w:sz="2" w:space="1" w:color="632423"/>
        <w:bottom w:val="dotted" w:sz="2" w:space="6" w:color="632423"/>
      </w:pBdr>
      <w:spacing w:before="500" w:after="300"/>
      <w:jc w:val="center"/>
    </w:pPr>
    <w:rPr>
      <w:rFonts w:ascii="Cambria" w:hAnsi="Cambria"/>
      <w:caps/>
      <w:color w:val="632423"/>
      <w:spacing w:val="50"/>
      <w:sz w:val="44"/>
      <w:szCs w:val="44"/>
      <w:lang w:eastAsia="en-US"/>
    </w:rPr>
  </w:style>
  <w:style w:type="character" w:customStyle="1" w:styleId="TitleChar">
    <w:name w:val="Title Char"/>
    <w:link w:val="Title"/>
    <w:uiPriority w:val="10"/>
    <w:locked/>
    <w:rPr>
      <w:rFonts w:ascii="Cambria" w:eastAsia="Times New Roman" w:hAnsi="Cambria" w:cs="Times New Roman" w:hint="default"/>
      <w:caps/>
      <w:color w:val="632423"/>
      <w:spacing w:val="50"/>
      <w:sz w:val="44"/>
      <w:szCs w:val="44"/>
      <w:lang w:eastAsia="en-US"/>
    </w:rPr>
  </w:style>
  <w:style w:type="paragraph" w:styleId="Subtitle">
    <w:name w:val="Subtitle"/>
    <w:basedOn w:val="Normal"/>
    <w:next w:val="Normal"/>
    <w:link w:val="SubtitleChar"/>
    <w:uiPriority w:val="11"/>
    <w:qFormat/>
    <w:pPr>
      <w:spacing w:after="560"/>
      <w:jc w:val="center"/>
    </w:pPr>
    <w:rPr>
      <w:rFonts w:ascii="Cambria" w:hAnsi="Cambria"/>
      <w:caps/>
      <w:spacing w:val="20"/>
      <w:sz w:val="18"/>
      <w:szCs w:val="18"/>
      <w:lang w:eastAsia="en-US"/>
    </w:rPr>
  </w:style>
  <w:style w:type="character" w:customStyle="1" w:styleId="SubtitleChar">
    <w:name w:val="Subtitle Char"/>
    <w:link w:val="Subtitle"/>
    <w:uiPriority w:val="11"/>
    <w:locked/>
    <w:rPr>
      <w:rFonts w:ascii="Cambria" w:eastAsia="Times New Roman" w:hAnsi="Cambria" w:cs="Times New Roman" w:hint="default"/>
      <w:caps/>
      <w:spacing w:val="20"/>
      <w:sz w:val="18"/>
      <w:szCs w:val="18"/>
      <w:lang w:eastAsia="en-U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locked/>
    <w:rPr>
      <w:rFonts w:ascii="Tahoma" w:hAnsi="Tahoma" w:cs="Tahoma" w:hint="default"/>
      <w:sz w:val="16"/>
      <w:szCs w:val="16"/>
    </w:rPr>
  </w:style>
  <w:style w:type="paragraph" w:styleId="ListParagraph">
    <w:name w:val="List Paragraph"/>
    <w:basedOn w:val="Normal"/>
    <w:uiPriority w:val="34"/>
    <w:qFormat/>
    <w:pPr>
      <w:ind w:left="720"/>
      <w:contextualSpacing/>
    </w:pPr>
  </w:style>
  <w:style w:type="paragraph" w:customStyle="1" w:styleId="QUOTE4">
    <w:name w:val="QUOTE 4"/>
    <w:basedOn w:val="Normal"/>
    <w:autoRedefine/>
    <w:uiPriority w:val="99"/>
    <w:pPr>
      <w:spacing w:line="280" w:lineRule="exact"/>
      <w:ind w:left="2835" w:hanging="2126"/>
      <w:jc w:val="both"/>
    </w:pPr>
    <w:rPr>
      <w:rFonts w:ascii="Arial" w:hAnsi="Arial"/>
      <w:sz w:val="20"/>
      <w:szCs w:val="20"/>
    </w:rPr>
  </w:style>
  <w:style w:type="paragraph" w:customStyle="1" w:styleId="msonormalcxspmiddlecxspmiddle">
    <w:name w:val="msonormalcxspmiddlecxspmiddle"/>
    <w:basedOn w:val="Normal"/>
    <w:uiPriority w:val="99"/>
    <w:pPr>
      <w:spacing w:before="100" w:beforeAutospacing="1" w:after="100" w:afterAutospacing="1"/>
    </w:pPr>
  </w:style>
  <w:style w:type="paragraph" w:customStyle="1" w:styleId="msonormalcxspmiddlecxsplast">
    <w:name w:val="msonormalcxspmiddlecxsplast"/>
    <w:basedOn w:val="Normal"/>
    <w:uiPriority w:val="99"/>
    <w:pPr>
      <w:spacing w:before="100" w:beforeAutospacing="1" w:after="100" w:afterAutospacing="1"/>
    </w:pPr>
  </w:style>
  <w:style w:type="paragraph" w:customStyle="1" w:styleId="quote5">
    <w:name w:val="quote5"/>
    <w:basedOn w:val="Normal"/>
    <w:uiPriority w:val="99"/>
    <w:pPr>
      <w:spacing w:line="280" w:lineRule="atLeast"/>
      <w:ind w:left="600"/>
      <w:jc w:val="both"/>
    </w:pPr>
    <w:rPr>
      <w:rFonts w:ascii="Arial" w:hAnsi="Arial" w:cs="Arial"/>
      <w:sz w:val="20"/>
      <w:szCs w:val="20"/>
    </w:rPr>
  </w:style>
  <w:style w:type="paragraph" w:customStyle="1" w:styleId="Caption1">
    <w:name w:val="Caption1"/>
    <w:basedOn w:val="Normal"/>
    <w:uiPriority w:val="99"/>
    <w:pPr>
      <w:spacing w:before="100" w:beforeAutospacing="1" w:after="100" w:afterAutospacing="1"/>
    </w:pPr>
  </w:style>
  <w:style w:type="paragraph" w:customStyle="1" w:styleId="text">
    <w:name w:val="text"/>
    <w:basedOn w:val="Normal"/>
    <w:uiPriority w:val="99"/>
    <w:pPr>
      <w:spacing w:before="100" w:beforeAutospacing="1" w:after="100" w:afterAutospacing="1"/>
    </w:pPr>
  </w:style>
  <w:style w:type="paragraph" w:customStyle="1" w:styleId="Title1">
    <w:name w:val="Title1"/>
    <w:basedOn w:val="Normal"/>
    <w:uiPriority w:val="99"/>
    <w:pPr>
      <w:spacing w:before="100" w:beforeAutospacing="1" w:after="100" w:afterAutospacing="1"/>
    </w:pPr>
  </w:style>
  <w:style w:type="paragraph" w:customStyle="1" w:styleId="requiredmessage">
    <w:name w:val="requiredmessage"/>
    <w:basedOn w:val="Normal"/>
    <w:uiPriority w:val="99"/>
    <w:pPr>
      <w:spacing w:before="100" w:beforeAutospacing="1" w:after="100" w:afterAutospacing="1"/>
    </w:pPr>
  </w:style>
  <w:style w:type="paragraph" w:customStyle="1" w:styleId="breadcrumbs1">
    <w:name w:val="breadcrumbs1"/>
    <w:basedOn w:val="Normal"/>
    <w:uiPriority w:val="99"/>
    <w:pPr>
      <w:pBdr>
        <w:bottom w:val="single" w:sz="4" w:space="6" w:color="CCCCCC"/>
      </w:pBdr>
      <w:spacing w:after="120"/>
    </w:pPr>
    <w:rPr>
      <w:color w:val="999999"/>
      <w:sz w:val="22"/>
      <w:szCs w:val="22"/>
    </w:rPr>
  </w:style>
  <w:style w:type="paragraph" w:customStyle="1" w:styleId="texttext-only">
    <w:name w:val="text text-only"/>
    <w:basedOn w:val="Normal"/>
    <w:uiPriority w:val="99"/>
    <w:pPr>
      <w:spacing w:before="100" w:beforeAutospacing="1" w:after="100" w:afterAutospacing="1"/>
    </w:pPr>
  </w:style>
  <w:style w:type="paragraph" w:customStyle="1" w:styleId="published1">
    <w:name w:val="published1"/>
    <w:basedOn w:val="Normal"/>
    <w:uiPriority w:val="99"/>
    <w:pPr>
      <w:pBdr>
        <w:top w:val="single" w:sz="4" w:space="2" w:color="CCCCCC"/>
      </w:pBdr>
      <w:spacing w:before="120" w:after="120"/>
    </w:pPr>
    <w:rPr>
      <w:b/>
      <w:bCs/>
      <w:i/>
      <w:iCs/>
      <w:color w:val="999999"/>
    </w:rPr>
  </w:style>
  <w:style w:type="paragraph" w:customStyle="1" w:styleId="news">
    <w:name w:val="news"/>
    <w:basedOn w:val="Normal"/>
    <w:uiPriority w:val="99"/>
    <w:pPr>
      <w:spacing w:before="108" w:line="216" w:lineRule="atLeast"/>
    </w:pPr>
    <w:rPr>
      <w:rFonts w:ascii="Verdana" w:hAnsi="Verdana"/>
      <w:color w:val="000000"/>
      <w:sz w:val="14"/>
      <w:szCs w:val="14"/>
    </w:rPr>
  </w:style>
  <w:style w:type="paragraph" w:customStyle="1" w:styleId="discussintro">
    <w:name w:val="discuss_intro"/>
    <w:basedOn w:val="Normal"/>
    <w:uiPriority w:val="99"/>
    <w:pPr>
      <w:spacing w:before="36" w:line="216" w:lineRule="atLeast"/>
      <w:ind w:left="360" w:right="360"/>
      <w:jc w:val="both"/>
    </w:pPr>
    <w:rPr>
      <w:rFonts w:ascii="Arial" w:hAnsi="Arial" w:cs="Arial"/>
      <w:b/>
      <w:bCs/>
      <w:i/>
      <w:iCs/>
      <w:color w:val="990000"/>
      <w:sz w:val="14"/>
      <w:szCs w:val="14"/>
    </w:rPr>
  </w:style>
  <w:style w:type="paragraph" w:customStyle="1" w:styleId="ps">
    <w:name w:val="ps"/>
    <w:basedOn w:val="Normal"/>
    <w:uiPriority w:val="99"/>
    <w:pPr>
      <w:spacing w:before="36" w:line="132" w:lineRule="atLeast"/>
    </w:pPr>
    <w:rPr>
      <w:rFonts w:ascii="Verdana" w:hAnsi="Verdana"/>
      <w:b/>
      <w:bCs/>
      <w:i/>
      <w:iCs/>
      <w:color w:val="000000"/>
      <w:sz w:val="12"/>
      <w:szCs w:val="12"/>
    </w:rPr>
  </w:style>
  <w:style w:type="paragraph" w:customStyle="1" w:styleId="ecxmsonormal">
    <w:name w:val="ecxmsonormal"/>
    <w:basedOn w:val="Normal"/>
    <w:uiPriority w:val="99"/>
    <w:pPr>
      <w:spacing w:after="324"/>
    </w:pPr>
  </w:style>
  <w:style w:type="paragraph" w:customStyle="1" w:styleId="ecxbyline">
    <w:name w:val="ecxbyline"/>
    <w:basedOn w:val="Normal"/>
    <w:uiPriority w:val="99"/>
    <w:pPr>
      <w:spacing w:before="100" w:beforeAutospacing="1" w:after="100" w:afterAutospacing="1"/>
    </w:pPr>
  </w:style>
  <w:style w:type="paragraph" w:customStyle="1" w:styleId="ecxbio">
    <w:name w:val="ecxbio"/>
    <w:basedOn w:val="Normal"/>
    <w:uiPriority w:val="99"/>
    <w:pPr>
      <w:spacing w:before="100" w:beforeAutospacing="1" w:after="100" w:afterAutospacing="1"/>
    </w:pPr>
  </w:style>
  <w:style w:type="paragraph" w:customStyle="1" w:styleId="comment-number">
    <w:name w:val="comment-number"/>
    <w:basedOn w:val="Normal"/>
    <w:uiPriority w:val="99"/>
    <w:pPr>
      <w:spacing w:before="100" w:beforeAutospacing="1" w:after="100" w:afterAutospacing="1"/>
    </w:pPr>
  </w:style>
  <w:style w:type="paragraph" w:customStyle="1" w:styleId="stand-first-alone">
    <w:name w:val="stand-first-alone"/>
    <w:basedOn w:val="Normal"/>
    <w:uiPriority w:val="99"/>
    <w:pPr>
      <w:spacing w:before="100" w:beforeAutospacing="1" w:after="100" w:afterAutospacing="1"/>
    </w:pPr>
  </w:style>
  <w:style w:type="paragraph" w:customStyle="1" w:styleId="published">
    <w:name w:val="published"/>
    <w:basedOn w:val="Normal"/>
    <w:uiPriority w:val="99"/>
    <w:pPr>
      <w:spacing w:before="100" w:beforeAutospacing="1" w:after="100" w:afterAutospacing="1"/>
    </w:pPr>
  </w:style>
  <w:style w:type="paragraph" w:customStyle="1" w:styleId="url">
    <w:name w:val="url"/>
    <w:basedOn w:val="Normal"/>
    <w:uiPriority w:val="99"/>
    <w:pPr>
      <w:spacing w:before="100" w:beforeAutospacing="1" w:after="100" w:afterAutospacing="1"/>
    </w:pPr>
  </w:style>
  <w:style w:type="paragraph" w:customStyle="1" w:styleId="Default">
    <w:name w:val="Default"/>
    <w:uiPriority w:val="99"/>
    <w:pPr>
      <w:autoSpaceDE w:val="0"/>
      <w:autoSpaceDN w:val="0"/>
      <w:adjustRightInd w:val="0"/>
    </w:pPr>
    <w:rPr>
      <w:rFonts w:ascii="Haettenschweiler" w:hAnsi="Haettenschweiler" w:cs="Haettenschweiler"/>
      <w:color w:val="000000"/>
      <w:sz w:val="24"/>
      <w:szCs w:val="24"/>
    </w:rPr>
  </w:style>
  <w:style w:type="character" w:styleId="FootnoteReference">
    <w:name w:val="footnote reference"/>
    <w:uiPriority w:val="99"/>
    <w:semiHidden/>
    <w:rPr>
      <w:vertAlign w:val="superscript"/>
    </w:rPr>
  </w:style>
  <w:style w:type="character" w:styleId="EndnoteReference">
    <w:name w:val="endnote reference"/>
    <w:rPr>
      <w:vertAlign w:val="superscript"/>
    </w:rPr>
  </w:style>
  <w:style w:type="character" w:styleId="IntenseEmphasis">
    <w:name w:val="Intense Emphasis"/>
    <w:uiPriority w:val="21"/>
    <w:qFormat/>
    <w:rPr>
      <w:i/>
      <w:iCs/>
      <w:caps/>
      <w:spacing w:val="10"/>
      <w:sz w:val="20"/>
      <w:szCs w:val="20"/>
    </w:rPr>
  </w:style>
  <w:style w:type="character" w:customStyle="1" w:styleId="FootnoteTextChar1">
    <w:name w:val="Footnote Text Char1"/>
    <w:link w:val="FootnoteText"/>
    <w:semiHidden/>
    <w:locked/>
    <w:rPr>
      <w:lang w:val="en-US" w:eastAsia="en-US" w:bidi="ar-SA"/>
    </w:rPr>
  </w:style>
  <w:style w:type="character" w:customStyle="1" w:styleId="link-info">
    <w:name w:val="link-info"/>
    <w:basedOn w:val="DefaultParagraphFont"/>
  </w:style>
  <w:style w:type="character" w:customStyle="1" w:styleId="item7">
    <w:name w:val="item7"/>
    <w:basedOn w:val="DefaultParagraphFont"/>
  </w:style>
  <w:style w:type="character" w:customStyle="1" w:styleId="required2">
    <w:name w:val="required2"/>
    <w:rPr>
      <w:color w:val="CC0000"/>
    </w:rPr>
  </w:style>
  <w:style w:type="character" w:customStyle="1" w:styleId="style2style2">
    <w:name w:val="style2 style2"/>
    <w:basedOn w:val="DefaultParagraphFont"/>
  </w:style>
  <w:style w:type="character" w:customStyle="1" w:styleId="caption10">
    <w:name w:val="caption1"/>
    <w:rPr>
      <w:rFonts w:ascii="Arial" w:hAnsi="Arial" w:cs="Arial" w:hint="default"/>
      <w:color w:val="666666"/>
      <w:sz w:val="18"/>
      <w:szCs w:val="18"/>
    </w:rPr>
  </w:style>
  <w:style w:type="character" w:customStyle="1" w:styleId="quotation1">
    <w:name w:val="quotation1"/>
    <w:rPr>
      <w:rFonts w:ascii="Arial" w:hAnsi="Arial" w:cs="Arial" w:hint="default"/>
      <w:i/>
      <w:iCs/>
      <w:color w:val="666666"/>
      <w:sz w:val="20"/>
      <w:szCs w:val="20"/>
    </w:rPr>
  </w:style>
  <w:style w:type="character" w:customStyle="1" w:styleId="source-prefix">
    <w:name w:val="source-prefix"/>
    <w:basedOn w:val="DefaultParagraphFont"/>
  </w:style>
  <w:style w:type="character" w:customStyle="1" w:styleId="datestamp">
    <w:name w:val="datestamp"/>
    <w:basedOn w:val="DefaultParagraphFont"/>
  </w:style>
  <w:style w:type="character" w:customStyle="1" w:styleId="timestamp">
    <w:name w:val="timestamp"/>
    <w:basedOn w:val="DefaultParagraphFont"/>
  </w:style>
  <w:style w:type="character" w:customStyle="1" w:styleId="ecxapple-style-span">
    <w:name w:val="ecxapple-style-span"/>
    <w:basedOn w:val="DefaultParagraphFont"/>
  </w:style>
  <w:style w:type="character" w:customStyle="1" w:styleId="ecxyiv440438126gblfloatleft">
    <w:name w:val="ecxyiv440438126gbl_floatleft"/>
    <w:basedOn w:val="DefaultParagraphFont"/>
  </w:style>
  <w:style w:type="character" w:customStyle="1" w:styleId="redditbutton">
    <w:name w:val="reddit_button"/>
    <w:basedOn w:val="DefaultParagraphFont"/>
  </w:style>
  <w:style w:type="character" w:customStyle="1" w:styleId="comment-count-val">
    <w:name w:val="comment-count-val"/>
    <w:basedOn w:val="DefaultParagraphFont"/>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endnote text" w:uiPriority="99"/>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HTML Cite"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qFormat/>
    <w:pPr>
      <w:spacing w:before="100" w:beforeAutospacing="1" w:after="100" w:afterAutospacing="1"/>
      <w:outlineLvl w:val="0"/>
    </w:pPr>
    <w:rPr>
      <w:rFonts w:eastAsiaTheme="minorEastAsia"/>
      <w:b/>
      <w:bCs/>
      <w:kern w:val="36"/>
      <w:sz w:val="48"/>
      <w:szCs w:val="48"/>
    </w:rPr>
  </w:style>
  <w:style w:type="paragraph" w:styleId="Heading2">
    <w:name w:val="heading 2"/>
    <w:basedOn w:val="Normal"/>
    <w:next w:val="Normal"/>
    <w:link w:val="Heading2Char"/>
    <w:qFormat/>
    <w:pPr>
      <w:keepNext/>
      <w:spacing w:before="240" w:after="60"/>
      <w:outlineLvl w:val="1"/>
    </w:pPr>
    <w:rPr>
      <w:rFonts w:ascii="Arial" w:eastAsiaTheme="minorEastAsia" w:hAnsi="Arial" w:cs="Arial"/>
      <w:b/>
      <w:bCs/>
      <w:i/>
      <w:iCs/>
      <w:sz w:val="28"/>
      <w:szCs w:val="28"/>
    </w:rPr>
  </w:style>
  <w:style w:type="paragraph" w:styleId="Heading3">
    <w:name w:val="heading 3"/>
    <w:basedOn w:val="Normal"/>
    <w:next w:val="Normal"/>
    <w:link w:val="Heading3Char"/>
    <w:qFormat/>
    <w:pPr>
      <w:keepNext/>
      <w:spacing w:before="240" w:after="60"/>
      <w:outlineLvl w:val="2"/>
    </w:pPr>
    <w:rPr>
      <w:rFonts w:ascii="Arial" w:eastAsiaTheme="minorEastAsia" w:hAnsi="Arial" w:cs="Arial"/>
      <w:b/>
      <w:bCs/>
      <w:sz w:val="26"/>
      <w:szCs w:val="26"/>
    </w:rPr>
  </w:style>
  <w:style w:type="paragraph" w:styleId="Heading4">
    <w:name w:val="heading 4"/>
    <w:basedOn w:val="Normal"/>
    <w:next w:val="Normal"/>
    <w:link w:val="Heading4Char"/>
    <w:qFormat/>
    <w:pPr>
      <w:keepNext/>
      <w:spacing w:before="240" w:after="60"/>
      <w:outlineLvl w:val="3"/>
    </w:pPr>
    <w:rPr>
      <w:rFonts w:eastAsiaTheme="minorEastAsia"/>
      <w:b/>
      <w:bCs/>
      <w:sz w:val="28"/>
      <w:szCs w:val="28"/>
    </w:rPr>
  </w:style>
  <w:style w:type="paragraph" w:styleId="Heading5">
    <w:name w:val="heading 5"/>
    <w:basedOn w:val="Normal"/>
    <w:next w:val="Normal"/>
    <w:link w:val="Heading5Char"/>
    <w:semiHidden/>
    <w:unhideWhenUsed/>
    <w:qFormat/>
    <w:pPr>
      <w:keepNext/>
      <w:keepLines/>
      <w:spacing w:before="200"/>
      <w:outlineLvl w:val="4"/>
    </w:pPr>
    <w:rPr>
      <w:rFonts w:ascii="Cambria" w:eastAsiaTheme="minorEastAs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styleId="Emphasis">
    <w:name w:val="Emphasis"/>
    <w:uiPriority w:val="20"/>
    <w:qFormat/>
    <w:rPr>
      <w:i w:val="0"/>
      <w:iCs w:val="0"/>
      <w:caps/>
      <w:spacing w:val="5"/>
      <w:sz w:val="20"/>
      <w:szCs w:val="20"/>
    </w:rPr>
  </w:style>
  <w:style w:type="character" w:customStyle="1" w:styleId="Heading1Char">
    <w:name w:val="Heading 1 Char"/>
    <w:link w:val="Heading1"/>
    <w:locked/>
    <w:rPr>
      <w:rFonts w:ascii="Cambria" w:eastAsia="Times New Roman" w:hAnsi="Cambria" w:cs="Times New Roman" w:hint="default"/>
      <w:b/>
      <w:bCs/>
      <w:color w:val="365F91"/>
      <w:sz w:val="28"/>
      <w:szCs w:val="28"/>
    </w:rPr>
  </w:style>
  <w:style w:type="character" w:customStyle="1" w:styleId="Heading2Char">
    <w:name w:val="Heading 2 Char"/>
    <w:link w:val="Heading2"/>
    <w:locked/>
    <w:rPr>
      <w:rFonts w:ascii="Cambria" w:eastAsia="Times New Roman" w:hAnsi="Cambria" w:cs="Times New Roman" w:hint="default"/>
      <w:b/>
      <w:bCs/>
      <w:color w:val="4F81BD"/>
      <w:sz w:val="26"/>
      <w:szCs w:val="26"/>
    </w:rPr>
  </w:style>
  <w:style w:type="character" w:customStyle="1" w:styleId="Heading3Char">
    <w:name w:val="Heading 3 Char"/>
    <w:link w:val="Heading3"/>
    <w:locked/>
    <w:rPr>
      <w:rFonts w:ascii="Cambria" w:eastAsia="Times New Roman" w:hAnsi="Cambria" w:cs="Times New Roman" w:hint="default"/>
      <w:b/>
      <w:bCs/>
      <w:color w:val="4F81BD"/>
      <w:sz w:val="24"/>
      <w:szCs w:val="24"/>
    </w:rPr>
  </w:style>
  <w:style w:type="character" w:customStyle="1" w:styleId="Heading4Char">
    <w:name w:val="Heading 4 Char"/>
    <w:link w:val="Heading4"/>
    <w:locked/>
    <w:rPr>
      <w:rFonts w:ascii="Cambria" w:eastAsia="Times New Roman" w:hAnsi="Cambria" w:cs="Times New Roman" w:hint="default"/>
      <w:b/>
      <w:bCs/>
      <w:i/>
      <w:iCs/>
      <w:color w:val="4F81BD"/>
      <w:sz w:val="24"/>
      <w:szCs w:val="24"/>
    </w:rPr>
  </w:style>
  <w:style w:type="character" w:customStyle="1" w:styleId="Heading5Char">
    <w:name w:val="Heading 5 Char"/>
    <w:link w:val="Heading5"/>
    <w:semiHidden/>
    <w:locked/>
    <w:rPr>
      <w:rFonts w:ascii="Cambria" w:eastAsia="Times New Roman" w:hAnsi="Cambria" w:cs="Times New Roman" w:hint="default"/>
      <w:color w:val="243F60"/>
      <w:sz w:val="24"/>
      <w:szCs w:val="24"/>
    </w:rPr>
  </w:style>
  <w:style w:type="character" w:styleId="Strong">
    <w:name w:val="Strong"/>
    <w:uiPriority w:val="22"/>
    <w:qFormat/>
    <w:rPr>
      <w:b/>
      <w:bCs/>
      <w:color w:val="943634"/>
      <w:spacing w:val="5"/>
    </w:rPr>
  </w:style>
  <w:style w:type="paragraph" w:styleId="NormalWeb">
    <w:name w:val="Normal (Web)"/>
    <w:basedOn w:val="Normal"/>
    <w:uiPriority w:val="99"/>
    <w:pPr>
      <w:spacing w:before="100" w:beforeAutospacing="1" w:after="100" w:afterAutospacing="1"/>
    </w:pPr>
  </w:style>
  <w:style w:type="paragraph" w:styleId="FootnoteText">
    <w:name w:val="footnote text"/>
    <w:basedOn w:val="Normal"/>
    <w:link w:val="FootnoteTextChar1"/>
    <w:uiPriority w:val="99"/>
    <w:pPr>
      <w:spacing w:line="340" w:lineRule="atLeast"/>
    </w:pPr>
    <w:rPr>
      <w:sz w:val="20"/>
      <w:szCs w:val="20"/>
    </w:rPr>
  </w:style>
  <w:style w:type="character" w:customStyle="1" w:styleId="FootnoteTextChar">
    <w:name w:val="Footnote Text Char"/>
    <w:basedOn w:val="DefaultParagraphFont"/>
    <w:uiPriority w:val="99"/>
    <w:locked/>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locked/>
  </w:style>
  <w:style w:type="paragraph" w:styleId="Title">
    <w:name w:val="Title"/>
    <w:basedOn w:val="Normal"/>
    <w:next w:val="Normal"/>
    <w:link w:val="TitleChar"/>
    <w:uiPriority w:val="10"/>
    <w:qFormat/>
    <w:pPr>
      <w:pBdr>
        <w:top w:val="dotted" w:sz="2" w:space="1" w:color="632423"/>
        <w:bottom w:val="dotted" w:sz="2" w:space="6" w:color="632423"/>
      </w:pBdr>
      <w:spacing w:before="500" w:after="300"/>
      <w:jc w:val="center"/>
    </w:pPr>
    <w:rPr>
      <w:rFonts w:ascii="Cambria" w:hAnsi="Cambria"/>
      <w:caps/>
      <w:color w:val="632423"/>
      <w:spacing w:val="50"/>
      <w:sz w:val="44"/>
      <w:szCs w:val="44"/>
      <w:lang w:eastAsia="en-US"/>
    </w:rPr>
  </w:style>
  <w:style w:type="character" w:customStyle="1" w:styleId="TitleChar">
    <w:name w:val="Title Char"/>
    <w:link w:val="Title"/>
    <w:uiPriority w:val="10"/>
    <w:locked/>
    <w:rPr>
      <w:rFonts w:ascii="Cambria" w:eastAsia="Times New Roman" w:hAnsi="Cambria" w:cs="Times New Roman" w:hint="default"/>
      <w:caps/>
      <w:color w:val="632423"/>
      <w:spacing w:val="50"/>
      <w:sz w:val="44"/>
      <w:szCs w:val="44"/>
      <w:lang w:eastAsia="en-US"/>
    </w:rPr>
  </w:style>
  <w:style w:type="paragraph" w:styleId="Subtitle">
    <w:name w:val="Subtitle"/>
    <w:basedOn w:val="Normal"/>
    <w:next w:val="Normal"/>
    <w:link w:val="SubtitleChar"/>
    <w:uiPriority w:val="11"/>
    <w:qFormat/>
    <w:pPr>
      <w:spacing w:after="560"/>
      <w:jc w:val="center"/>
    </w:pPr>
    <w:rPr>
      <w:rFonts w:ascii="Cambria" w:hAnsi="Cambria"/>
      <w:caps/>
      <w:spacing w:val="20"/>
      <w:sz w:val="18"/>
      <w:szCs w:val="18"/>
      <w:lang w:eastAsia="en-US"/>
    </w:rPr>
  </w:style>
  <w:style w:type="character" w:customStyle="1" w:styleId="SubtitleChar">
    <w:name w:val="Subtitle Char"/>
    <w:link w:val="Subtitle"/>
    <w:uiPriority w:val="11"/>
    <w:locked/>
    <w:rPr>
      <w:rFonts w:ascii="Cambria" w:eastAsia="Times New Roman" w:hAnsi="Cambria" w:cs="Times New Roman" w:hint="default"/>
      <w:caps/>
      <w:spacing w:val="20"/>
      <w:sz w:val="18"/>
      <w:szCs w:val="18"/>
      <w:lang w:eastAsia="en-U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locked/>
    <w:rPr>
      <w:rFonts w:ascii="Tahoma" w:hAnsi="Tahoma" w:cs="Tahoma" w:hint="default"/>
      <w:sz w:val="16"/>
      <w:szCs w:val="16"/>
    </w:rPr>
  </w:style>
  <w:style w:type="paragraph" w:styleId="ListParagraph">
    <w:name w:val="List Paragraph"/>
    <w:basedOn w:val="Normal"/>
    <w:uiPriority w:val="34"/>
    <w:qFormat/>
    <w:pPr>
      <w:ind w:left="720"/>
      <w:contextualSpacing/>
    </w:pPr>
  </w:style>
  <w:style w:type="paragraph" w:customStyle="1" w:styleId="QUOTE4">
    <w:name w:val="QUOTE 4"/>
    <w:basedOn w:val="Normal"/>
    <w:autoRedefine/>
    <w:uiPriority w:val="99"/>
    <w:pPr>
      <w:spacing w:line="280" w:lineRule="exact"/>
      <w:ind w:left="2835" w:hanging="2126"/>
      <w:jc w:val="both"/>
    </w:pPr>
    <w:rPr>
      <w:rFonts w:ascii="Arial" w:hAnsi="Arial"/>
      <w:sz w:val="20"/>
      <w:szCs w:val="20"/>
    </w:rPr>
  </w:style>
  <w:style w:type="paragraph" w:customStyle="1" w:styleId="msonormalcxspmiddlecxspmiddle">
    <w:name w:val="msonormalcxspmiddlecxspmiddle"/>
    <w:basedOn w:val="Normal"/>
    <w:uiPriority w:val="99"/>
    <w:pPr>
      <w:spacing w:before="100" w:beforeAutospacing="1" w:after="100" w:afterAutospacing="1"/>
    </w:pPr>
  </w:style>
  <w:style w:type="paragraph" w:customStyle="1" w:styleId="msonormalcxspmiddlecxsplast">
    <w:name w:val="msonormalcxspmiddlecxsplast"/>
    <w:basedOn w:val="Normal"/>
    <w:uiPriority w:val="99"/>
    <w:pPr>
      <w:spacing w:before="100" w:beforeAutospacing="1" w:after="100" w:afterAutospacing="1"/>
    </w:pPr>
  </w:style>
  <w:style w:type="paragraph" w:customStyle="1" w:styleId="quote5">
    <w:name w:val="quote5"/>
    <w:basedOn w:val="Normal"/>
    <w:uiPriority w:val="99"/>
    <w:pPr>
      <w:spacing w:line="280" w:lineRule="atLeast"/>
      <w:ind w:left="600"/>
      <w:jc w:val="both"/>
    </w:pPr>
    <w:rPr>
      <w:rFonts w:ascii="Arial" w:hAnsi="Arial" w:cs="Arial"/>
      <w:sz w:val="20"/>
      <w:szCs w:val="20"/>
    </w:rPr>
  </w:style>
  <w:style w:type="paragraph" w:customStyle="1" w:styleId="Caption1">
    <w:name w:val="Caption1"/>
    <w:basedOn w:val="Normal"/>
    <w:uiPriority w:val="99"/>
    <w:pPr>
      <w:spacing w:before="100" w:beforeAutospacing="1" w:after="100" w:afterAutospacing="1"/>
    </w:pPr>
  </w:style>
  <w:style w:type="paragraph" w:customStyle="1" w:styleId="text">
    <w:name w:val="text"/>
    <w:basedOn w:val="Normal"/>
    <w:uiPriority w:val="99"/>
    <w:pPr>
      <w:spacing w:before="100" w:beforeAutospacing="1" w:after="100" w:afterAutospacing="1"/>
    </w:pPr>
  </w:style>
  <w:style w:type="paragraph" w:customStyle="1" w:styleId="Title1">
    <w:name w:val="Title1"/>
    <w:basedOn w:val="Normal"/>
    <w:uiPriority w:val="99"/>
    <w:pPr>
      <w:spacing w:before="100" w:beforeAutospacing="1" w:after="100" w:afterAutospacing="1"/>
    </w:pPr>
  </w:style>
  <w:style w:type="paragraph" w:customStyle="1" w:styleId="requiredmessage">
    <w:name w:val="requiredmessage"/>
    <w:basedOn w:val="Normal"/>
    <w:uiPriority w:val="99"/>
    <w:pPr>
      <w:spacing w:before="100" w:beforeAutospacing="1" w:after="100" w:afterAutospacing="1"/>
    </w:pPr>
  </w:style>
  <w:style w:type="paragraph" w:customStyle="1" w:styleId="breadcrumbs1">
    <w:name w:val="breadcrumbs1"/>
    <w:basedOn w:val="Normal"/>
    <w:uiPriority w:val="99"/>
    <w:pPr>
      <w:pBdr>
        <w:bottom w:val="single" w:sz="4" w:space="6" w:color="CCCCCC"/>
      </w:pBdr>
      <w:spacing w:after="120"/>
    </w:pPr>
    <w:rPr>
      <w:color w:val="999999"/>
      <w:sz w:val="22"/>
      <w:szCs w:val="22"/>
    </w:rPr>
  </w:style>
  <w:style w:type="paragraph" w:customStyle="1" w:styleId="texttext-only">
    <w:name w:val="text text-only"/>
    <w:basedOn w:val="Normal"/>
    <w:uiPriority w:val="99"/>
    <w:pPr>
      <w:spacing w:before="100" w:beforeAutospacing="1" w:after="100" w:afterAutospacing="1"/>
    </w:pPr>
  </w:style>
  <w:style w:type="paragraph" w:customStyle="1" w:styleId="published1">
    <w:name w:val="published1"/>
    <w:basedOn w:val="Normal"/>
    <w:uiPriority w:val="99"/>
    <w:pPr>
      <w:pBdr>
        <w:top w:val="single" w:sz="4" w:space="2" w:color="CCCCCC"/>
      </w:pBdr>
      <w:spacing w:before="120" w:after="120"/>
    </w:pPr>
    <w:rPr>
      <w:b/>
      <w:bCs/>
      <w:i/>
      <w:iCs/>
      <w:color w:val="999999"/>
    </w:rPr>
  </w:style>
  <w:style w:type="paragraph" w:customStyle="1" w:styleId="news">
    <w:name w:val="news"/>
    <w:basedOn w:val="Normal"/>
    <w:uiPriority w:val="99"/>
    <w:pPr>
      <w:spacing w:before="108" w:line="216" w:lineRule="atLeast"/>
    </w:pPr>
    <w:rPr>
      <w:rFonts w:ascii="Verdana" w:hAnsi="Verdana"/>
      <w:color w:val="000000"/>
      <w:sz w:val="14"/>
      <w:szCs w:val="14"/>
    </w:rPr>
  </w:style>
  <w:style w:type="paragraph" w:customStyle="1" w:styleId="discussintro">
    <w:name w:val="discuss_intro"/>
    <w:basedOn w:val="Normal"/>
    <w:uiPriority w:val="99"/>
    <w:pPr>
      <w:spacing w:before="36" w:line="216" w:lineRule="atLeast"/>
      <w:ind w:left="360" w:right="360"/>
      <w:jc w:val="both"/>
    </w:pPr>
    <w:rPr>
      <w:rFonts w:ascii="Arial" w:hAnsi="Arial" w:cs="Arial"/>
      <w:b/>
      <w:bCs/>
      <w:i/>
      <w:iCs/>
      <w:color w:val="990000"/>
      <w:sz w:val="14"/>
      <w:szCs w:val="14"/>
    </w:rPr>
  </w:style>
  <w:style w:type="paragraph" w:customStyle="1" w:styleId="ps">
    <w:name w:val="ps"/>
    <w:basedOn w:val="Normal"/>
    <w:uiPriority w:val="99"/>
    <w:pPr>
      <w:spacing w:before="36" w:line="132" w:lineRule="atLeast"/>
    </w:pPr>
    <w:rPr>
      <w:rFonts w:ascii="Verdana" w:hAnsi="Verdana"/>
      <w:b/>
      <w:bCs/>
      <w:i/>
      <w:iCs/>
      <w:color w:val="000000"/>
      <w:sz w:val="12"/>
      <w:szCs w:val="12"/>
    </w:rPr>
  </w:style>
  <w:style w:type="paragraph" w:customStyle="1" w:styleId="ecxmsonormal">
    <w:name w:val="ecxmsonormal"/>
    <w:basedOn w:val="Normal"/>
    <w:uiPriority w:val="99"/>
    <w:pPr>
      <w:spacing w:after="324"/>
    </w:pPr>
  </w:style>
  <w:style w:type="paragraph" w:customStyle="1" w:styleId="ecxbyline">
    <w:name w:val="ecxbyline"/>
    <w:basedOn w:val="Normal"/>
    <w:uiPriority w:val="99"/>
    <w:pPr>
      <w:spacing w:before="100" w:beforeAutospacing="1" w:after="100" w:afterAutospacing="1"/>
    </w:pPr>
  </w:style>
  <w:style w:type="paragraph" w:customStyle="1" w:styleId="ecxbio">
    <w:name w:val="ecxbio"/>
    <w:basedOn w:val="Normal"/>
    <w:uiPriority w:val="99"/>
    <w:pPr>
      <w:spacing w:before="100" w:beforeAutospacing="1" w:after="100" w:afterAutospacing="1"/>
    </w:pPr>
  </w:style>
  <w:style w:type="paragraph" w:customStyle="1" w:styleId="comment-number">
    <w:name w:val="comment-number"/>
    <w:basedOn w:val="Normal"/>
    <w:uiPriority w:val="99"/>
    <w:pPr>
      <w:spacing w:before="100" w:beforeAutospacing="1" w:after="100" w:afterAutospacing="1"/>
    </w:pPr>
  </w:style>
  <w:style w:type="paragraph" w:customStyle="1" w:styleId="stand-first-alone">
    <w:name w:val="stand-first-alone"/>
    <w:basedOn w:val="Normal"/>
    <w:uiPriority w:val="99"/>
    <w:pPr>
      <w:spacing w:before="100" w:beforeAutospacing="1" w:after="100" w:afterAutospacing="1"/>
    </w:pPr>
  </w:style>
  <w:style w:type="paragraph" w:customStyle="1" w:styleId="published">
    <w:name w:val="published"/>
    <w:basedOn w:val="Normal"/>
    <w:uiPriority w:val="99"/>
    <w:pPr>
      <w:spacing w:before="100" w:beforeAutospacing="1" w:after="100" w:afterAutospacing="1"/>
    </w:pPr>
  </w:style>
  <w:style w:type="paragraph" w:customStyle="1" w:styleId="url">
    <w:name w:val="url"/>
    <w:basedOn w:val="Normal"/>
    <w:uiPriority w:val="99"/>
    <w:pPr>
      <w:spacing w:before="100" w:beforeAutospacing="1" w:after="100" w:afterAutospacing="1"/>
    </w:pPr>
  </w:style>
  <w:style w:type="paragraph" w:customStyle="1" w:styleId="Default">
    <w:name w:val="Default"/>
    <w:uiPriority w:val="99"/>
    <w:pPr>
      <w:autoSpaceDE w:val="0"/>
      <w:autoSpaceDN w:val="0"/>
      <w:adjustRightInd w:val="0"/>
    </w:pPr>
    <w:rPr>
      <w:rFonts w:ascii="Haettenschweiler" w:hAnsi="Haettenschweiler" w:cs="Haettenschweiler"/>
      <w:color w:val="000000"/>
      <w:sz w:val="24"/>
      <w:szCs w:val="24"/>
    </w:rPr>
  </w:style>
  <w:style w:type="character" w:styleId="FootnoteReference">
    <w:name w:val="footnote reference"/>
    <w:uiPriority w:val="99"/>
    <w:semiHidden/>
    <w:rPr>
      <w:vertAlign w:val="superscript"/>
    </w:rPr>
  </w:style>
  <w:style w:type="character" w:styleId="EndnoteReference">
    <w:name w:val="endnote reference"/>
    <w:rPr>
      <w:vertAlign w:val="superscript"/>
    </w:rPr>
  </w:style>
  <w:style w:type="character" w:styleId="IntenseEmphasis">
    <w:name w:val="Intense Emphasis"/>
    <w:uiPriority w:val="21"/>
    <w:qFormat/>
    <w:rPr>
      <w:i/>
      <w:iCs/>
      <w:caps/>
      <w:spacing w:val="10"/>
      <w:sz w:val="20"/>
      <w:szCs w:val="20"/>
    </w:rPr>
  </w:style>
  <w:style w:type="character" w:customStyle="1" w:styleId="FootnoteTextChar1">
    <w:name w:val="Footnote Text Char1"/>
    <w:link w:val="FootnoteText"/>
    <w:semiHidden/>
    <w:locked/>
    <w:rPr>
      <w:lang w:val="en-US" w:eastAsia="en-US" w:bidi="ar-SA"/>
    </w:rPr>
  </w:style>
  <w:style w:type="character" w:customStyle="1" w:styleId="link-info">
    <w:name w:val="link-info"/>
    <w:basedOn w:val="DefaultParagraphFont"/>
  </w:style>
  <w:style w:type="character" w:customStyle="1" w:styleId="item7">
    <w:name w:val="item7"/>
    <w:basedOn w:val="DefaultParagraphFont"/>
  </w:style>
  <w:style w:type="character" w:customStyle="1" w:styleId="required2">
    <w:name w:val="required2"/>
    <w:rPr>
      <w:color w:val="CC0000"/>
    </w:rPr>
  </w:style>
  <w:style w:type="character" w:customStyle="1" w:styleId="style2style2">
    <w:name w:val="style2 style2"/>
    <w:basedOn w:val="DefaultParagraphFont"/>
  </w:style>
  <w:style w:type="character" w:customStyle="1" w:styleId="caption10">
    <w:name w:val="caption1"/>
    <w:rPr>
      <w:rFonts w:ascii="Arial" w:hAnsi="Arial" w:cs="Arial" w:hint="default"/>
      <w:color w:val="666666"/>
      <w:sz w:val="18"/>
      <w:szCs w:val="18"/>
    </w:rPr>
  </w:style>
  <w:style w:type="character" w:customStyle="1" w:styleId="quotation1">
    <w:name w:val="quotation1"/>
    <w:rPr>
      <w:rFonts w:ascii="Arial" w:hAnsi="Arial" w:cs="Arial" w:hint="default"/>
      <w:i/>
      <w:iCs/>
      <w:color w:val="666666"/>
      <w:sz w:val="20"/>
      <w:szCs w:val="20"/>
    </w:rPr>
  </w:style>
  <w:style w:type="character" w:customStyle="1" w:styleId="source-prefix">
    <w:name w:val="source-prefix"/>
    <w:basedOn w:val="DefaultParagraphFont"/>
  </w:style>
  <w:style w:type="character" w:customStyle="1" w:styleId="datestamp">
    <w:name w:val="datestamp"/>
    <w:basedOn w:val="DefaultParagraphFont"/>
  </w:style>
  <w:style w:type="character" w:customStyle="1" w:styleId="timestamp">
    <w:name w:val="timestamp"/>
    <w:basedOn w:val="DefaultParagraphFont"/>
  </w:style>
  <w:style w:type="character" w:customStyle="1" w:styleId="ecxapple-style-span">
    <w:name w:val="ecxapple-style-span"/>
    <w:basedOn w:val="DefaultParagraphFont"/>
  </w:style>
  <w:style w:type="character" w:customStyle="1" w:styleId="ecxyiv440438126gblfloatleft">
    <w:name w:val="ecxyiv440438126gbl_floatleft"/>
    <w:basedOn w:val="DefaultParagraphFont"/>
  </w:style>
  <w:style w:type="character" w:customStyle="1" w:styleId="redditbutton">
    <w:name w:val="reddit_button"/>
    <w:basedOn w:val="DefaultParagraphFont"/>
  </w:style>
  <w:style w:type="character" w:customStyle="1" w:styleId="comment-count-val">
    <w:name w:val="comment-count-val"/>
    <w:basedOn w:val="DefaultParagraphFont"/>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aveourschools.com.au/funding/private-schools-will-get-a-funding-bonanza-from-voucher-mode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pr4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9B34E-0F59-4F71-A5E4-090C18B51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pr449</Template>
  <TotalTime>1</TotalTime>
  <Pages>1</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GONSKI COMMITTEE SUBMISSIONS: PRIVATE SCHOOL VOUCHERS EXACERBATE INEQUITY (08.11.2011)</vt:lpstr>
    </vt:vector>
  </TitlesOfParts>
  <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GONSKI COMMITTEE SUBMISSIONS: PRIVATE SCHOOL VOUCHERS EXACERBATE INEQUITY (08.11.2011)</dc:title>
  <dc:creator>jean</dc:creator>
  <cp:lastModifiedBy>HP</cp:lastModifiedBy>
  <cp:revision>2</cp:revision>
  <cp:lastPrinted>2011-11-30T20:09:00Z</cp:lastPrinted>
  <dcterms:created xsi:type="dcterms:W3CDTF">2011-12-09T10:18:00Z</dcterms:created>
  <dcterms:modified xsi:type="dcterms:W3CDTF">2011-12-09T10:18:00Z</dcterms:modified>
</cp:coreProperties>
</file>